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BE9A78" w14:textId="77777777" w:rsidR="00C7067F" w:rsidRDefault="00C7067F" w:rsidP="00C7067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>Summary on Key Elements of the Affordable Care Act/Patient Protection Act:</w:t>
      </w:r>
    </w:p>
    <w:p w14:paraId="7738BB12" w14:textId="77777777" w:rsidR="00C7067F" w:rsidRDefault="00C7067F" w:rsidP="00C7067F">
      <w:pPr>
        <w:autoSpaceDE w:val="0"/>
        <w:autoSpaceDN w:val="0"/>
        <w:adjustRightInd w:val="0"/>
        <w:spacing w:after="0" w:line="240" w:lineRule="auto"/>
        <w:ind w:left="1080" w:hanging="360"/>
        <w:rPr>
          <w:rFonts w:ascii="Calibri" w:hAnsi="Calibri" w:cs="Calibri"/>
          <w:sz w:val="28"/>
          <w:szCs w:val="28"/>
        </w:rPr>
      </w:pPr>
    </w:p>
    <w:p w14:paraId="566D8B56" w14:textId="77777777" w:rsidR="00C7067F" w:rsidRDefault="00C7067F" w:rsidP="008132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The findings must include:</w:t>
      </w:r>
    </w:p>
    <w:p w14:paraId="43874E5D" w14:textId="77777777" w:rsidR="00C7067F" w:rsidRDefault="00C7067F" w:rsidP="00C7067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a) What is the key element? Give a complete description.</w:t>
      </w:r>
    </w:p>
    <w:p w14:paraId="38D623BF" w14:textId="77777777" w:rsidR="00C7067F" w:rsidRDefault="00C7067F" w:rsidP="00C7067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b) The section of the ACA/PPA in which the key element is found</w:t>
      </w:r>
    </w:p>
    <w:p w14:paraId="0A2627B0" w14:textId="77777777" w:rsidR="00C7067F" w:rsidRDefault="00C7067F" w:rsidP="00C7067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c) The regulations in which the key element is found</w:t>
      </w:r>
    </w:p>
    <w:p w14:paraId="74CD417B" w14:textId="77777777" w:rsidR="00C7067F" w:rsidRDefault="00C7067F" w:rsidP="00C7067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d) How does it impact health care administrators?</w:t>
      </w:r>
    </w:p>
    <w:p w14:paraId="015614E2" w14:textId="77777777" w:rsidR="00C7067F" w:rsidRDefault="00C7067F" w:rsidP="00C7067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e) List at least three links that give information on this key</w:t>
      </w:r>
    </w:p>
    <w:p w14:paraId="5E6BC5B1" w14:textId="77777777" w:rsidR="00C7067F" w:rsidRDefault="00C7067F" w:rsidP="00C7067F">
      <w:pPr>
        <w:autoSpaceDE w:val="0"/>
        <w:autoSpaceDN w:val="0"/>
        <w:adjustRightInd w:val="0"/>
        <w:spacing w:after="0" w:line="240" w:lineRule="auto"/>
        <w:ind w:left="144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element, and provide detail about the information from the link.</w:t>
      </w:r>
    </w:p>
    <w:p w14:paraId="678BFBDB" w14:textId="77777777" w:rsidR="00C7067F" w:rsidRDefault="00C7067F" w:rsidP="00C7067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f) The team must also include sources from which they took</w:t>
      </w:r>
    </w:p>
    <w:p w14:paraId="0049DCB9" w14:textId="77777777" w:rsidR="00C7067F" w:rsidRDefault="00C7067F" w:rsidP="00C7067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information and put these sources into correct APA format.</w:t>
      </w:r>
    </w:p>
    <w:p w14:paraId="2CA568B8" w14:textId="77777777" w:rsidR="00C7067F" w:rsidRDefault="00C7067F" w:rsidP="00C7067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8"/>
          <w:szCs w:val="28"/>
        </w:rPr>
      </w:pPr>
    </w:p>
    <w:p w14:paraId="60AF2792" w14:textId="77777777" w:rsidR="00C7067F" w:rsidRDefault="006A33D3" w:rsidP="00C7067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 xml:space="preserve">Pick 1 </w:t>
      </w:r>
      <w:r w:rsidR="00C7067F">
        <w:rPr>
          <w:rFonts w:ascii="Calibri,Bold" w:hAnsi="Calibri,Bold" w:cs="Calibri,Bold"/>
          <w:b/>
          <w:bCs/>
          <w:sz w:val="28"/>
          <w:szCs w:val="28"/>
        </w:rPr>
        <w:t>Key elements of the Affordable Care Act/Patient Protection Act:</w:t>
      </w:r>
    </w:p>
    <w:p w14:paraId="3A8DF444" w14:textId="77777777" w:rsidR="00C7067F" w:rsidRPr="00C7067F" w:rsidRDefault="00C7067F" w:rsidP="00C7067F">
      <w:pPr>
        <w:pStyle w:val="ListParagraph"/>
        <w:numPr>
          <w:ilvl w:val="0"/>
          <w:numId w:val="2"/>
        </w:numPr>
        <w:tabs>
          <w:tab w:val="left" w:pos="1170"/>
        </w:tabs>
        <w:autoSpaceDE w:val="0"/>
        <w:autoSpaceDN w:val="0"/>
        <w:adjustRightInd w:val="0"/>
        <w:spacing w:after="0" w:line="240" w:lineRule="auto"/>
        <w:ind w:left="1080"/>
        <w:rPr>
          <w:rFonts w:ascii="Calibri,Bold" w:hAnsi="Calibri,Bold" w:cs="Calibri,Bold"/>
          <w:b/>
          <w:bCs/>
          <w:sz w:val="28"/>
          <w:szCs w:val="28"/>
        </w:rPr>
      </w:pPr>
      <w:r w:rsidRPr="00C7067F">
        <w:rPr>
          <w:rFonts w:ascii="Calibri,Bold" w:hAnsi="Calibri,Bold" w:cs="Calibri,Bold"/>
          <w:b/>
          <w:bCs/>
          <w:sz w:val="28"/>
          <w:szCs w:val="28"/>
        </w:rPr>
        <w:t>Patient Bill of Rights</w:t>
      </w:r>
    </w:p>
    <w:p w14:paraId="72E0A194" w14:textId="77777777" w:rsidR="00C7067F" w:rsidRPr="00C7067F" w:rsidRDefault="00C7067F" w:rsidP="00C7067F">
      <w:pPr>
        <w:pStyle w:val="ListParagraph"/>
        <w:numPr>
          <w:ilvl w:val="0"/>
          <w:numId w:val="2"/>
        </w:numPr>
        <w:tabs>
          <w:tab w:val="left" w:pos="1170"/>
        </w:tabs>
        <w:autoSpaceDE w:val="0"/>
        <w:autoSpaceDN w:val="0"/>
        <w:adjustRightInd w:val="0"/>
        <w:spacing w:after="0" w:line="240" w:lineRule="auto"/>
        <w:ind w:left="1080"/>
        <w:rPr>
          <w:rFonts w:ascii="Calibri,Bold" w:hAnsi="Calibri,Bold" w:cs="Calibri,Bold"/>
          <w:b/>
          <w:bCs/>
          <w:sz w:val="28"/>
          <w:szCs w:val="28"/>
        </w:rPr>
      </w:pPr>
      <w:r w:rsidRPr="00C7067F">
        <w:rPr>
          <w:rFonts w:ascii="Calibri,Bold" w:hAnsi="Calibri,Bold" w:cs="Calibri,Bold"/>
          <w:b/>
          <w:bCs/>
          <w:sz w:val="28"/>
          <w:szCs w:val="28"/>
        </w:rPr>
        <w:t>Accountable Care Organizations</w:t>
      </w:r>
    </w:p>
    <w:p w14:paraId="2EA3928B" w14:textId="77777777" w:rsidR="00C7067F" w:rsidRPr="00C7067F" w:rsidRDefault="00C7067F" w:rsidP="00C7067F">
      <w:pPr>
        <w:pStyle w:val="ListParagraph"/>
        <w:numPr>
          <w:ilvl w:val="0"/>
          <w:numId w:val="2"/>
        </w:numPr>
        <w:tabs>
          <w:tab w:val="left" w:pos="1170"/>
        </w:tabs>
        <w:autoSpaceDE w:val="0"/>
        <w:autoSpaceDN w:val="0"/>
        <w:adjustRightInd w:val="0"/>
        <w:spacing w:after="0" w:line="240" w:lineRule="auto"/>
        <w:ind w:left="1080"/>
        <w:rPr>
          <w:rFonts w:ascii="Calibri,Bold" w:hAnsi="Calibri,Bold" w:cs="Calibri,Bold"/>
          <w:b/>
          <w:bCs/>
          <w:sz w:val="28"/>
          <w:szCs w:val="28"/>
        </w:rPr>
      </w:pPr>
      <w:r w:rsidRPr="00C7067F">
        <w:rPr>
          <w:rFonts w:ascii="Calibri,Bold" w:hAnsi="Calibri,Bold" w:cs="Calibri,Bold"/>
          <w:b/>
          <w:bCs/>
          <w:sz w:val="28"/>
          <w:szCs w:val="28"/>
        </w:rPr>
        <w:t>Expanding the Primary Care Workforce</w:t>
      </w:r>
    </w:p>
    <w:p w14:paraId="5439A800" w14:textId="77777777" w:rsidR="00C7067F" w:rsidRPr="00C7067F" w:rsidRDefault="00C7067F" w:rsidP="00C7067F">
      <w:pPr>
        <w:pStyle w:val="ListParagraph"/>
        <w:numPr>
          <w:ilvl w:val="0"/>
          <w:numId w:val="2"/>
        </w:numPr>
        <w:tabs>
          <w:tab w:val="left" w:pos="1170"/>
        </w:tabs>
        <w:autoSpaceDE w:val="0"/>
        <w:autoSpaceDN w:val="0"/>
        <w:adjustRightInd w:val="0"/>
        <w:spacing w:after="0" w:line="240" w:lineRule="auto"/>
        <w:ind w:left="1080"/>
        <w:rPr>
          <w:rFonts w:ascii="Calibri,Bold" w:hAnsi="Calibri,Bold" w:cs="Calibri,Bold"/>
          <w:b/>
          <w:bCs/>
          <w:sz w:val="28"/>
          <w:szCs w:val="28"/>
        </w:rPr>
      </w:pPr>
      <w:r w:rsidRPr="00C7067F">
        <w:rPr>
          <w:rFonts w:ascii="Calibri,Bold" w:hAnsi="Calibri,Bold" w:cs="Calibri,Bold"/>
          <w:b/>
          <w:bCs/>
          <w:sz w:val="28"/>
          <w:szCs w:val="28"/>
        </w:rPr>
        <w:t>Community Care Transitions Program</w:t>
      </w:r>
    </w:p>
    <w:p w14:paraId="42EEE91B" w14:textId="77777777" w:rsidR="00C7067F" w:rsidRPr="00C7067F" w:rsidRDefault="00C7067F" w:rsidP="00C7067F">
      <w:pPr>
        <w:pStyle w:val="ListParagraph"/>
        <w:numPr>
          <w:ilvl w:val="0"/>
          <w:numId w:val="2"/>
        </w:numPr>
        <w:tabs>
          <w:tab w:val="left" w:pos="1170"/>
        </w:tabs>
        <w:autoSpaceDE w:val="0"/>
        <w:autoSpaceDN w:val="0"/>
        <w:adjustRightInd w:val="0"/>
        <w:spacing w:after="0" w:line="240" w:lineRule="auto"/>
        <w:ind w:left="1080"/>
        <w:rPr>
          <w:rFonts w:ascii="Calibri,Bold" w:hAnsi="Calibri,Bold" w:cs="Calibri,Bold"/>
          <w:b/>
          <w:bCs/>
          <w:sz w:val="28"/>
          <w:szCs w:val="28"/>
        </w:rPr>
      </w:pPr>
      <w:r w:rsidRPr="00C7067F">
        <w:rPr>
          <w:rFonts w:ascii="Calibri,Bold" w:hAnsi="Calibri,Bold" w:cs="Calibri,Bold"/>
          <w:b/>
          <w:bCs/>
          <w:sz w:val="28"/>
          <w:szCs w:val="28"/>
        </w:rPr>
        <w:t>Paying Physicians Based on Value Not Volume</w:t>
      </w:r>
    </w:p>
    <w:p w14:paraId="62719A3B" w14:textId="77777777" w:rsidR="00C7067F" w:rsidRPr="00C7067F" w:rsidRDefault="00C7067F" w:rsidP="00C7067F">
      <w:pPr>
        <w:pStyle w:val="ListParagraph"/>
        <w:numPr>
          <w:ilvl w:val="0"/>
          <w:numId w:val="2"/>
        </w:numPr>
        <w:tabs>
          <w:tab w:val="left" w:pos="1170"/>
        </w:tabs>
        <w:autoSpaceDE w:val="0"/>
        <w:autoSpaceDN w:val="0"/>
        <w:adjustRightInd w:val="0"/>
        <w:spacing w:after="0" w:line="240" w:lineRule="auto"/>
        <w:ind w:left="1080"/>
        <w:rPr>
          <w:rFonts w:ascii="Calibri,Bold" w:hAnsi="Calibri,Bold" w:cs="Calibri,Bold"/>
          <w:b/>
          <w:bCs/>
          <w:sz w:val="28"/>
          <w:szCs w:val="28"/>
        </w:rPr>
      </w:pPr>
      <w:r w:rsidRPr="00C7067F">
        <w:rPr>
          <w:rFonts w:ascii="Calibri,Bold" w:hAnsi="Calibri,Bold" w:cs="Calibri,Bold"/>
          <w:b/>
          <w:bCs/>
          <w:sz w:val="28"/>
          <w:szCs w:val="28"/>
        </w:rPr>
        <w:t>Compliance and Ethics Programs</w:t>
      </w:r>
    </w:p>
    <w:p w14:paraId="3B36B914" w14:textId="77777777" w:rsidR="00C7067F" w:rsidRPr="00C7067F" w:rsidRDefault="00C7067F" w:rsidP="00C7067F">
      <w:pPr>
        <w:pStyle w:val="ListParagraph"/>
        <w:numPr>
          <w:ilvl w:val="0"/>
          <w:numId w:val="2"/>
        </w:numPr>
        <w:tabs>
          <w:tab w:val="left" w:pos="1170"/>
        </w:tabs>
        <w:autoSpaceDE w:val="0"/>
        <w:autoSpaceDN w:val="0"/>
        <w:adjustRightInd w:val="0"/>
        <w:spacing w:after="0" w:line="240" w:lineRule="auto"/>
        <w:ind w:left="1080"/>
        <w:rPr>
          <w:rFonts w:ascii="Calibri,Bold" w:hAnsi="Calibri,Bold" w:cs="Calibri,Bold"/>
          <w:b/>
          <w:bCs/>
          <w:sz w:val="28"/>
          <w:szCs w:val="28"/>
        </w:rPr>
      </w:pPr>
      <w:r w:rsidRPr="00C7067F">
        <w:rPr>
          <w:rFonts w:ascii="Calibri,Bold" w:hAnsi="Calibri,Bold" w:cs="Calibri,Bold"/>
          <w:b/>
          <w:bCs/>
          <w:sz w:val="28"/>
          <w:szCs w:val="28"/>
        </w:rPr>
        <w:t>Individual Mandate</w:t>
      </w:r>
    </w:p>
    <w:p w14:paraId="3D670078" w14:textId="77777777" w:rsidR="00C234B8" w:rsidRPr="00C7067F" w:rsidRDefault="00C7067F" w:rsidP="00C7067F">
      <w:pPr>
        <w:pStyle w:val="ListParagraph"/>
        <w:numPr>
          <w:ilvl w:val="0"/>
          <w:numId w:val="2"/>
        </w:numPr>
        <w:tabs>
          <w:tab w:val="left" w:pos="1170"/>
        </w:tabs>
        <w:autoSpaceDE w:val="0"/>
        <w:autoSpaceDN w:val="0"/>
        <w:adjustRightInd w:val="0"/>
        <w:spacing w:after="0" w:line="240" w:lineRule="auto"/>
        <w:ind w:left="1080"/>
      </w:pPr>
      <w:r w:rsidRPr="00C7067F">
        <w:rPr>
          <w:rFonts w:ascii="Calibri,Bold" w:hAnsi="Calibri,Bold" w:cs="Calibri,Bold"/>
          <w:b/>
          <w:bCs/>
          <w:sz w:val="28"/>
          <w:szCs w:val="28"/>
        </w:rPr>
        <w:t>Essential Health Care Benefits Required</w:t>
      </w:r>
    </w:p>
    <w:p w14:paraId="3389CB05" w14:textId="77777777" w:rsidR="00C7067F" w:rsidRDefault="00C7067F" w:rsidP="00C7067F">
      <w:pPr>
        <w:tabs>
          <w:tab w:val="left" w:pos="1170"/>
        </w:tabs>
        <w:autoSpaceDE w:val="0"/>
        <w:autoSpaceDN w:val="0"/>
        <w:adjustRightInd w:val="0"/>
        <w:spacing w:after="0" w:line="240" w:lineRule="auto"/>
      </w:pPr>
    </w:p>
    <w:p w14:paraId="483E46F9" w14:textId="77777777" w:rsidR="00C7067F" w:rsidRDefault="00C7067F" w:rsidP="00C7067F">
      <w:pPr>
        <w:tabs>
          <w:tab w:val="left" w:pos="1170"/>
        </w:tabs>
        <w:autoSpaceDE w:val="0"/>
        <w:autoSpaceDN w:val="0"/>
        <w:adjustRightInd w:val="0"/>
        <w:spacing w:after="0" w:line="240" w:lineRule="auto"/>
      </w:pPr>
    </w:p>
    <w:p w14:paraId="1835953A" w14:textId="77777777" w:rsidR="00C7067F" w:rsidRDefault="00C7067F" w:rsidP="00C7067F">
      <w:pPr>
        <w:tabs>
          <w:tab w:val="left" w:pos="1170"/>
        </w:tabs>
        <w:autoSpaceDE w:val="0"/>
        <w:autoSpaceDN w:val="0"/>
        <w:adjustRightInd w:val="0"/>
        <w:spacing w:after="0" w:line="240" w:lineRule="auto"/>
      </w:pPr>
      <w:r>
        <w:t>Spelling, grammar, sentence structure, and writing style will be a graded component for this paper.</w:t>
      </w:r>
    </w:p>
    <w:p w14:paraId="5AAA9295" w14:textId="77777777" w:rsidR="00C7067F" w:rsidRDefault="00C7067F" w:rsidP="00C7067F">
      <w:pPr>
        <w:tabs>
          <w:tab w:val="left" w:pos="1170"/>
        </w:tabs>
        <w:autoSpaceDE w:val="0"/>
        <w:autoSpaceDN w:val="0"/>
        <w:adjustRightInd w:val="0"/>
        <w:spacing w:after="0" w:line="240" w:lineRule="auto"/>
      </w:pPr>
    </w:p>
    <w:p w14:paraId="5CC64707" w14:textId="77777777" w:rsidR="00C7067F" w:rsidRDefault="00C7067F" w:rsidP="00C7067F">
      <w:pPr>
        <w:tabs>
          <w:tab w:val="left" w:pos="1170"/>
        </w:tabs>
        <w:autoSpaceDE w:val="0"/>
        <w:autoSpaceDN w:val="0"/>
        <w:adjustRightInd w:val="0"/>
        <w:spacing w:after="0" w:line="240" w:lineRule="auto"/>
      </w:pPr>
      <w:r>
        <w:t>Please complete a power point presentation</w:t>
      </w:r>
      <w:r w:rsidR="008132BC">
        <w:t xml:space="preserve"> </w:t>
      </w:r>
      <w:bookmarkStart w:id="0" w:name="_GoBack"/>
      <w:bookmarkEnd w:id="0"/>
      <w:r w:rsidR="008132BC">
        <w:t xml:space="preserve">&amp; paper. </w:t>
      </w:r>
    </w:p>
    <w:sectPr w:rsidR="00C706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63DA2"/>
    <w:multiLevelType w:val="hybridMultilevel"/>
    <w:tmpl w:val="7BE0AA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8F035E"/>
    <w:multiLevelType w:val="hybridMultilevel"/>
    <w:tmpl w:val="53F2FD1C"/>
    <w:lvl w:ilvl="0" w:tplc="D4A2D742">
      <w:start w:val="1"/>
      <w:numFmt w:val="decimal"/>
      <w:lvlText w:val="%1."/>
      <w:lvlJc w:val="left"/>
      <w:pPr>
        <w:ind w:left="16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67F"/>
    <w:rsid w:val="006A33D3"/>
    <w:rsid w:val="008132BC"/>
    <w:rsid w:val="00C234B8"/>
    <w:rsid w:val="00C7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419BA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06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06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912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URMC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Furness, Michael A</dc:creator>
  <cp:keywords/>
  <dc:description/>
  <cp:lastModifiedBy>Bridget Miller</cp:lastModifiedBy>
  <cp:revision>2</cp:revision>
  <dcterms:created xsi:type="dcterms:W3CDTF">2020-03-24T19:21:00Z</dcterms:created>
  <dcterms:modified xsi:type="dcterms:W3CDTF">2020-03-24T19:21:00Z</dcterms:modified>
</cp:coreProperties>
</file>